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5888E" w14:textId="7053823C" w:rsidR="00D96CFE" w:rsidRPr="00A00391" w:rsidRDefault="00D96CFE" w:rsidP="00A00391">
      <w:pPr>
        <w:pStyle w:val="NoSpacing"/>
        <w:rPr>
          <w:b/>
          <w:bCs/>
          <w:sz w:val="28"/>
          <w:szCs w:val="28"/>
        </w:rPr>
      </w:pPr>
      <w:r w:rsidRPr="00A00391">
        <w:rPr>
          <w:b/>
          <w:bCs/>
          <w:sz w:val="28"/>
          <w:szCs w:val="28"/>
        </w:rPr>
        <w:t xml:space="preserve">Breckland Council Christmas and New Year </w:t>
      </w:r>
      <w:r w:rsidR="00EF5519">
        <w:rPr>
          <w:b/>
          <w:bCs/>
          <w:sz w:val="28"/>
          <w:szCs w:val="28"/>
        </w:rPr>
        <w:t xml:space="preserve">opening </w:t>
      </w:r>
      <w:r w:rsidR="0006432F" w:rsidRPr="00A00391">
        <w:rPr>
          <w:b/>
          <w:bCs/>
          <w:sz w:val="28"/>
          <w:szCs w:val="28"/>
        </w:rPr>
        <w:t>arrangements 2020</w:t>
      </w:r>
    </w:p>
    <w:p w14:paraId="4FFC8591" w14:textId="259CDDCD" w:rsidR="00D96CFE" w:rsidRPr="0006432F" w:rsidRDefault="00D96CFE" w:rsidP="00A00391">
      <w:pPr>
        <w:pStyle w:val="NoSpacing"/>
      </w:pPr>
    </w:p>
    <w:p w14:paraId="0DF5B7F3" w14:textId="327DB3E9" w:rsidR="00D96CFE" w:rsidRPr="00EF5519" w:rsidRDefault="00D96CFE" w:rsidP="00A00391">
      <w:pPr>
        <w:pStyle w:val="NoSpacing"/>
        <w:rPr>
          <w:b/>
          <w:bCs/>
          <w:color w:val="006666"/>
          <w:sz w:val="24"/>
          <w:szCs w:val="24"/>
        </w:rPr>
      </w:pPr>
      <w:r w:rsidRPr="00EF5519">
        <w:rPr>
          <w:b/>
          <w:bCs/>
          <w:color w:val="006666"/>
          <w:sz w:val="24"/>
          <w:szCs w:val="24"/>
        </w:rPr>
        <w:t>Opening times</w:t>
      </w:r>
    </w:p>
    <w:p w14:paraId="60B710C0" w14:textId="591D4272" w:rsidR="00A00391" w:rsidRDefault="00D96CFE" w:rsidP="00A00391">
      <w:pPr>
        <w:pStyle w:val="NoSpacing"/>
      </w:pPr>
      <w:r w:rsidRPr="0006432F">
        <w:t>Breckland Council will be open for business during normal office hours through until December 23</w:t>
      </w:r>
      <w:r w:rsidRPr="0006432F">
        <w:rPr>
          <w:vertAlign w:val="superscript"/>
        </w:rPr>
        <w:t>rd</w:t>
      </w:r>
      <w:r w:rsidRPr="0006432F">
        <w:t>. We will then reopen at 9am on 29 December</w:t>
      </w:r>
      <w:r w:rsidR="006855EE">
        <w:t>,</w:t>
      </w:r>
      <w:r w:rsidRPr="0006432F">
        <w:t xml:space="preserve"> </w:t>
      </w:r>
      <w:r w:rsidR="0059211D" w:rsidRPr="0006432F">
        <w:t>but close on January 1 for the Bank Holiday.</w:t>
      </w:r>
      <w:r w:rsidR="00A00391">
        <w:t xml:space="preserve"> </w:t>
      </w:r>
      <w:r w:rsidR="00B51031">
        <w:t>Full d</w:t>
      </w:r>
      <w:r w:rsidR="00A00391">
        <w:t>etails below:</w:t>
      </w:r>
    </w:p>
    <w:p w14:paraId="658E03AD" w14:textId="77777777" w:rsidR="00A00391" w:rsidRPr="0006432F" w:rsidRDefault="00A00391" w:rsidP="00A0039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4444"/>
      </w:tblGrid>
      <w:tr w:rsidR="0006432F" w:rsidRPr="0006432F" w14:paraId="64914B71" w14:textId="77777777" w:rsidTr="007A0DF2">
        <w:tc>
          <w:tcPr>
            <w:tcW w:w="2284" w:type="dxa"/>
          </w:tcPr>
          <w:p w14:paraId="048EC23D" w14:textId="7228710A" w:rsidR="00B143D8" w:rsidRPr="0006432F" w:rsidRDefault="00B143D8" w:rsidP="00A00391">
            <w:pPr>
              <w:pStyle w:val="NoSpacing"/>
            </w:pPr>
            <w:r w:rsidRPr="0006432F">
              <w:t>December 21</w:t>
            </w:r>
          </w:p>
        </w:tc>
        <w:tc>
          <w:tcPr>
            <w:tcW w:w="4444" w:type="dxa"/>
          </w:tcPr>
          <w:p w14:paraId="73BE3F5A" w14:textId="5D8BB346" w:rsidR="00B143D8" w:rsidRPr="0006432F" w:rsidRDefault="00B143D8" w:rsidP="00A00391">
            <w:pPr>
              <w:pStyle w:val="NoSpacing"/>
            </w:pPr>
            <w:r w:rsidRPr="0006432F">
              <w:t>Open as normal – 9am-5pm</w:t>
            </w:r>
          </w:p>
        </w:tc>
      </w:tr>
      <w:tr w:rsidR="0006432F" w:rsidRPr="0006432F" w14:paraId="0AAD1786" w14:textId="77777777" w:rsidTr="007A0DF2">
        <w:tc>
          <w:tcPr>
            <w:tcW w:w="2284" w:type="dxa"/>
          </w:tcPr>
          <w:p w14:paraId="35080FAF" w14:textId="2F247A88" w:rsidR="00B143D8" w:rsidRPr="0006432F" w:rsidRDefault="00B143D8" w:rsidP="00A00391">
            <w:pPr>
              <w:pStyle w:val="NoSpacing"/>
            </w:pPr>
            <w:r w:rsidRPr="0006432F">
              <w:t>December 22</w:t>
            </w:r>
          </w:p>
        </w:tc>
        <w:tc>
          <w:tcPr>
            <w:tcW w:w="4444" w:type="dxa"/>
          </w:tcPr>
          <w:p w14:paraId="114E7A0E" w14:textId="4D00306D" w:rsidR="00B143D8" w:rsidRPr="0006432F" w:rsidRDefault="00B143D8" w:rsidP="00A00391">
            <w:pPr>
              <w:pStyle w:val="NoSpacing"/>
            </w:pPr>
            <w:r w:rsidRPr="0006432F">
              <w:t>Open as normal – 9am-5pm</w:t>
            </w:r>
          </w:p>
        </w:tc>
      </w:tr>
      <w:tr w:rsidR="0006432F" w:rsidRPr="0006432F" w14:paraId="0619E15B" w14:textId="77777777" w:rsidTr="007A0DF2">
        <w:tc>
          <w:tcPr>
            <w:tcW w:w="2284" w:type="dxa"/>
          </w:tcPr>
          <w:p w14:paraId="2D6C1824" w14:textId="5C24E11E" w:rsidR="00B143D8" w:rsidRPr="0006432F" w:rsidRDefault="00B143D8" w:rsidP="00A00391">
            <w:pPr>
              <w:pStyle w:val="NoSpacing"/>
            </w:pPr>
            <w:r w:rsidRPr="0006432F">
              <w:t>December 23</w:t>
            </w:r>
          </w:p>
        </w:tc>
        <w:tc>
          <w:tcPr>
            <w:tcW w:w="4444" w:type="dxa"/>
          </w:tcPr>
          <w:p w14:paraId="26E6FA37" w14:textId="1B4E96AD" w:rsidR="00B143D8" w:rsidRPr="0006432F" w:rsidRDefault="00B143D8" w:rsidP="00A00391">
            <w:pPr>
              <w:pStyle w:val="NoSpacing"/>
            </w:pPr>
            <w:r w:rsidRPr="0006432F">
              <w:t>Open as normal – 9am-5pm</w:t>
            </w:r>
          </w:p>
        </w:tc>
      </w:tr>
      <w:tr w:rsidR="0006432F" w:rsidRPr="0006432F" w14:paraId="4EC175CA" w14:textId="77777777" w:rsidTr="007A0DF2">
        <w:tc>
          <w:tcPr>
            <w:tcW w:w="2284" w:type="dxa"/>
          </w:tcPr>
          <w:p w14:paraId="29E71D94" w14:textId="7915BD1C" w:rsidR="00B143D8" w:rsidRPr="0006432F" w:rsidRDefault="00B143D8" w:rsidP="00A00391">
            <w:pPr>
              <w:pStyle w:val="NoSpacing"/>
            </w:pPr>
            <w:r w:rsidRPr="0006432F">
              <w:t>December 24</w:t>
            </w:r>
          </w:p>
        </w:tc>
        <w:tc>
          <w:tcPr>
            <w:tcW w:w="4444" w:type="dxa"/>
          </w:tcPr>
          <w:p w14:paraId="22666F1D" w14:textId="4E666479" w:rsidR="00B143D8" w:rsidRPr="0006432F" w:rsidRDefault="00B143D8" w:rsidP="00A00391">
            <w:pPr>
              <w:pStyle w:val="NoSpacing"/>
            </w:pPr>
            <w:r w:rsidRPr="0006432F">
              <w:t>Closed – Emergency cover only</w:t>
            </w:r>
          </w:p>
        </w:tc>
      </w:tr>
      <w:tr w:rsidR="0006432F" w:rsidRPr="0006432F" w14:paraId="5046AC60" w14:textId="77777777" w:rsidTr="007A0DF2">
        <w:tc>
          <w:tcPr>
            <w:tcW w:w="2284" w:type="dxa"/>
          </w:tcPr>
          <w:p w14:paraId="6ED0A072" w14:textId="46B128E1" w:rsidR="00B143D8" w:rsidRPr="0006432F" w:rsidRDefault="00B143D8" w:rsidP="00A00391">
            <w:pPr>
              <w:pStyle w:val="NoSpacing"/>
            </w:pPr>
            <w:r w:rsidRPr="0006432F">
              <w:t>December 25</w:t>
            </w:r>
          </w:p>
        </w:tc>
        <w:tc>
          <w:tcPr>
            <w:tcW w:w="4444" w:type="dxa"/>
          </w:tcPr>
          <w:p w14:paraId="54A81BFD" w14:textId="018C862C" w:rsidR="00B143D8" w:rsidRPr="0006432F" w:rsidRDefault="00B143D8" w:rsidP="00A00391">
            <w:pPr>
              <w:pStyle w:val="NoSpacing"/>
            </w:pPr>
            <w:r w:rsidRPr="0006432F">
              <w:t>Closed</w:t>
            </w:r>
            <w:r w:rsidR="007A0DF2" w:rsidRPr="0006432F">
              <w:t xml:space="preserve"> (Bank Holiday)</w:t>
            </w:r>
            <w:r w:rsidRPr="0006432F">
              <w:t xml:space="preserve"> – Emergency cover only</w:t>
            </w:r>
          </w:p>
        </w:tc>
      </w:tr>
      <w:tr w:rsidR="0006432F" w:rsidRPr="0006432F" w14:paraId="66673EB2" w14:textId="77777777" w:rsidTr="007A0DF2">
        <w:tc>
          <w:tcPr>
            <w:tcW w:w="2284" w:type="dxa"/>
          </w:tcPr>
          <w:p w14:paraId="424FB531" w14:textId="0A535C00" w:rsidR="00B143D8" w:rsidRPr="0006432F" w:rsidRDefault="00B143D8" w:rsidP="00A00391">
            <w:pPr>
              <w:pStyle w:val="NoSpacing"/>
            </w:pPr>
            <w:r w:rsidRPr="0006432F">
              <w:t>December 26</w:t>
            </w:r>
          </w:p>
        </w:tc>
        <w:tc>
          <w:tcPr>
            <w:tcW w:w="4444" w:type="dxa"/>
          </w:tcPr>
          <w:p w14:paraId="06E6FC3C" w14:textId="04D37501" w:rsidR="00B143D8" w:rsidRPr="0006432F" w:rsidRDefault="00B143D8" w:rsidP="00A00391">
            <w:pPr>
              <w:pStyle w:val="NoSpacing"/>
            </w:pPr>
            <w:r w:rsidRPr="0006432F">
              <w:t xml:space="preserve">Closed </w:t>
            </w:r>
            <w:r w:rsidR="007A0DF2" w:rsidRPr="0006432F">
              <w:t xml:space="preserve">(weekend) </w:t>
            </w:r>
            <w:r w:rsidRPr="0006432F">
              <w:t>– Emergency cover only</w:t>
            </w:r>
          </w:p>
        </w:tc>
      </w:tr>
      <w:tr w:rsidR="0006432F" w:rsidRPr="0006432F" w14:paraId="056C11D3" w14:textId="77777777" w:rsidTr="007A0DF2">
        <w:tc>
          <w:tcPr>
            <w:tcW w:w="2284" w:type="dxa"/>
          </w:tcPr>
          <w:p w14:paraId="21DD15A6" w14:textId="19DE91D1" w:rsidR="00B143D8" w:rsidRPr="0006432F" w:rsidRDefault="00B143D8" w:rsidP="00A00391">
            <w:pPr>
              <w:pStyle w:val="NoSpacing"/>
            </w:pPr>
            <w:r w:rsidRPr="0006432F">
              <w:t>December 27</w:t>
            </w:r>
          </w:p>
        </w:tc>
        <w:tc>
          <w:tcPr>
            <w:tcW w:w="4444" w:type="dxa"/>
          </w:tcPr>
          <w:p w14:paraId="399432C2" w14:textId="4E1CA915" w:rsidR="00B143D8" w:rsidRPr="0006432F" w:rsidRDefault="00B143D8" w:rsidP="00A00391">
            <w:pPr>
              <w:pStyle w:val="NoSpacing"/>
            </w:pPr>
            <w:r w:rsidRPr="0006432F">
              <w:t xml:space="preserve">Closed </w:t>
            </w:r>
            <w:r w:rsidR="007A0DF2" w:rsidRPr="0006432F">
              <w:t xml:space="preserve">(weekend) </w:t>
            </w:r>
            <w:r w:rsidRPr="0006432F">
              <w:t>– Emergency cover only</w:t>
            </w:r>
          </w:p>
        </w:tc>
      </w:tr>
      <w:tr w:rsidR="0006432F" w:rsidRPr="0006432F" w14:paraId="4D992704" w14:textId="77777777" w:rsidTr="007A0DF2">
        <w:tc>
          <w:tcPr>
            <w:tcW w:w="2284" w:type="dxa"/>
          </w:tcPr>
          <w:p w14:paraId="1DF47ADC" w14:textId="5445B856" w:rsidR="00B143D8" w:rsidRPr="0006432F" w:rsidRDefault="00B143D8" w:rsidP="00A00391">
            <w:pPr>
              <w:pStyle w:val="NoSpacing"/>
            </w:pPr>
            <w:r w:rsidRPr="0006432F">
              <w:t>December 28</w:t>
            </w:r>
          </w:p>
        </w:tc>
        <w:tc>
          <w:tcPr>
            <w:tcW w:w="4444" w:type="dxa"/>
          </w:tcPr>
          <w:p w14:paraId="471A0E08" w14:textId="3D3A047F" w:rsidR="00B143D8" w:rsidRPr="0006432F" w:rsidRDefault="00B143D8" w:rsidP="00A00391">
            <w:pPr>
              <w:pStyle w:val="NoSpacing"/>
            </w:pPr>
            <w:r w:rsidRPr="0006432F">
              <w:t xml:space="preserve">Closed </w:t>
            </w:r>
            <w:r w:rsidR="007A0DF2" w:rsidRPr="0006432F">
              <w:t xml:space="preserve">(Bank Holiday) </w:t>
            </w:r>
            <w:r w:rsidRPr="0006432F">
              <w:t>– Emergency cover only</w:t>
            </w:r>
          </w:p>
        </w:tc>
      </w:tr>
      <w:tr w:rsidR="0006432F" w:rsidRPr="0006432F" w14:paraId="7EC7FAB2" w14:textId="77777777" w:rsidTr="007A0DF2">
        <w:tc>
          <w:tcPr>
            <w:tcW w:w="2284" w:type="dxa"/>
          </w:tcPr>
          <w:p w14:paraId="4273624B" w14:textId="39DE5AF4" w:rsidR="00B143D8" w:rsidRPr="0006432F" w:rsidRDefault="00B143D8" w:rsidP="00A00391">
            <w:pPr>
              <w:pStyle w:val="NoSpacing"/>
            </w:pPr>
            <w:r w:rsidRPr="0006432F">
              <w:t>December 29</w:t>
            </w:r>
          </w:p>
        </w:tc>
        <w:tc>
          <w:tcPr>
            <w:tcW w:w="4444" w:type="dxa"/>
          </w:tcPr>
          <w:p w14:paraId="5F8EA7CB" w14:textId="6233C9A8" w:rsidR="00B143D8" w:rsidRPr="0006432F" w:rsidRDefault="00B143D8" w:rsidP="00A00391">
            <w:pPr>
              <w:pStyle w:val="NoSpacing"/>
            </w:pPr>
            <w:r w:rsidRPr="0006432F">
              <w:t>Open as normal – 9am-5pm</w:t>
            </w:r>
          </w:p>
        </w:tc>
      </w:tr>
      <w:tr w:rsidR="0006432F" w:rsidRPr="0006432F" w14:paraId="5E517071" w14:textId="77777777" w:rsidTr="007A0DF2">
        <w:tc>
          <w:tcPr>
            <w:tcW w:w="2284" w:type="dxa"/>
          </w:tcPr>
          <w:p w14:paraId="14ED49C7" w14:textId="4771B7D4" w:rsidR="00B143D8" w:rsidRPr="0006432F" w:rsidRDefault="00B143D8" w:rsidP="00A00391">
            <w:pPr>
              <w:pStyle w:val="NoSpacing"/>
            </w:pPr>
            <w:r w:rsidRPr="0006432F">
              <w:t>December 30</w:t>
            </w:r>
          </w:p>
        </w:tc>
        <w:tc>
          <w:tcPr>
            <w:tcW w:w="4444" w:type="dxa"/>
          </w:tcPr>
          <w:p w14:paraId="6E340FDD" w14:textId="77CC1A07" w:rsidR="00B143D8" w:rsidRPr="0006432F" w:rsidRDefault="00B143D8" w:rsidP="00A00391">
            <w:pPr>
              <w:pStyle w:val="NoSpacing"/>
            </w:pPr>
            <w:r w:rsidRPr="0006432F">
              <w:t>Open as normal – 9am-5pm</w:t>
            </w:r>
          </w:p>
        </w:tc>
      </w:tr>
      <w:tr w:rsidR="0006432F" w:rsidRPr="0006432F" w14:paraId="6752B281" w14:textId="77777777" w:rsidTr="007A0DF2">
        <w:tc>
          <w:tcPr>
            <w:tcW w:w="2284" w:type="dxa"/>
          </w:tcPr>
          <w:p w14:paraId="5B8C658D" w14:textId="1369B83C" w:rsidR="00B143D8" w:rsidRPr="0006432F" w:rsidRDefault="00B143D8" w:rsidP="00A00391">
            <w:pPr>
              <w:pStyle w:val="NoSpacing"/>
            </w:pPr>
            <w:r w:rsidRPr="0006432F">
              <w:t>December 31</w:t>
            </w:r>
          </w:p>
        </w:tc>
        <w:tc>
          <w:tcPr>
            <w:tcW w:w="4444" w:type="dxa"/>
          </w:tcPr>
          <w:p w14:paraId="3420BF2B" w14:textId="6C0F833D" w:rsidR="00B143D8" w:rsidRPr="0006432F" w:rsidRDefault="00B143D8" w:rsidP="00A00391">
            <w:pPr>
              <w:pStyle w:val="NoSpacing"/>
            </w:pPr>
            <w:r w:rsidRPr="0006432F">
              <w:t>Open as normal – 9am-5pm</w:t>
            </w:r>
          </w:p>
        </w:tc>
      </w:tr>
      <w:tr w:rsidR="0006432F" w:rsidRPr="0006432F" w14:paraId="0CCC3D46" w14:textId="77777777" w:rsidTr="007A0DF2">
        <w:tc>
          <w:tcPr>
            <w:tcW w:w="2284" w:type="dxa"/>
          </w:tcPr>
          <w:p w14:paraId="7871BEDA" w14:textId="61021B01" w:rsidR="00B143D8" w:rsidRPr="0006432F" w:rsidRDefault="00B143D8" w:rsidP="00A00391">
            <w:pPr>
              <w:pStyle w:val="NoSpacing"/>
            </w:pPr>
            <w:r w:rsidRPr="0006432F">
              <w:t>January 1</w:t>
            </w:r>
          </w:p>
        </w:tc>
        <w:tc>
          <w:tcPr>
            <w:tcW w:w="4444" w:type="dxa"/>
          </w:tcPr>
          <w:p w14:paraId="3EB3A4F6" w14:textId="24D246D9" w:rsidR="00B143D8" w:rsidRPr="0006432F" w:rsidRDefault="00B143D8" w:rsidP="00A00391">
            <w:pPr>
              <w:pStyle w:val="NoSpacing"/>
            </w:pPr>
            <w:r w:rsidRPr="0006432F">
              <w:t>Closed – Emergency cover only</w:t>
            </w:r>
          </w:p>
        </w:tc>
      </w:tr>
      <w:tr w:rsidR="0006432F" w:rsidRPr="0006432F" w14:paraId="0570BC72" w14:textId="77777777" w:rsidTr="007A0DF2">
        <w:tc>
          <w:tcPr>
            <w:tcW w:w="2284" w:type="dxa"/>
          </w:tcPr>
          <w:p w14:paraId="339ED5DE" w14:textId="2389FF55" w:rsidR="0059211D" w:rsidRPr="0006432F" w:rsidRDefault="0059211D" w:rsidP="00A00391">
            <w:pPr>
              <w:pStyle w:val="NoSpacing"/>
            </w:pPr>
            <w:r w:rsidRPr="0006432F">
              <w:t xml:space="preserve">January 2 </w:t>
            </w:r>
          </w:p>
        </w:tc>
        <w:tc>
          <w:tcPr>
            <w:tcW w:w="4444" w:type="dxa"/>
          </w:tcPr>
          <w:p w14:paraId="6F7F65C9" w14:textId="54854BFA" w:rsidR="0059211D" w:rsidRPr="0006432F" w:rsidRDefault="0059211D" w:rsidP="00A00391">
            <w:pPr>
              <w:pStyle w:val="NoSpacing"/>
            </w:pPr>
            <w:r w:rsidRPr="0006432F">
              <w:t>Closed (weekend) – Emergency cover only</w:t>
            </w:r>
          </w:p>
        </w:tc>
      </w:tr>
      <w:tr w:rsidR="0006432F" w:rsidRPr="0006432F" w14:paraId="25B71E7D" w14:textId="77777777" w:rsidTr="007A0DF2">
        <w:tc>
          <w:tcPr>
            <w:tcW w:w="2284" w:type="dxa"/>
          </w:tcPr>
          <w:p w14:paraId="490D40AE" w14:textId="58D0539D" w:rsidR="0059211D" w:rsidRPr="0006432F" w:rsidRDefault="0059211D" w:rsidP="00A00391">
            <w:pPr>
              <w:pStyle w:val="NoSpacing"/>
            </w:pPr>
            <w:r w:rsidRPr="0006432F">
              <w:t>January 3</w:t>
            </w:r>
          </w:p>
        </w:tc>
        <w:tc>
          <w:tcPr>
            <w:tcW w:w="4444" w:type="dxa"/>
          </w:tcPr>
          <w:p w14:paraId="1C773EF6" w14:textId="18236C3A" w:rsidR="0059211D" w:rsidRPr="0006432F" w:rsidRDefault="0059211D" w:rsidP="00A00391">
            <w:pPr>
              <w:pStyle w:val="NoSpacing"/>
            </w:pPr>
            <w:r w:rsidRPr="0006432F">
              <w:t>Closed (weekend) – Emergency cover only</w:t>
            </w:r>
          </w:p>
        </w:tc>
      </w:tr>
      <w:tr w:rsidR="0006432F" w:rsidRPr="0006432F" w14:paraId="6277CD52" w14:textId="77777777" w:rsidTr="007A0DF2">
        <w:tc>
          <w:tcPr>
            <w:tcW w:w="2284" w:type="dxa"/>
          </w:tcPr>
          <w:p w14:paraId="61096293" w14:textId="6484779C" w:rsidR="0059211D" w:rsidRPr="0006432F" w:rsidRDefault="0059211D" w:rsidP="00A00391">
            <w:pPr>
              <w:pStyle w:val="NoSpacing"/>
            </w:pPr>
            <w:r w:rsidRPr="0006432F">
              <w:t>January 4 and beyond</w:t>
            </w:r>
          </w:p>
        </w:tc>
        <w:tc>
          <w:tcPr>
            <w:tcW w:w="4444" w:type="dxa"/>
          </w:tcPr>
          <w:p w14:paraId="40178C8D" w14:textId="494F1207" w:rsidR="0059211D" w:rsidRPr="0006432F" w:rsidRDefault="0059211D" w:rsidP="00A00391">
            <w:pPr>
              <w:pStyle w:val="NoSpacing"/>
            </w:pPr>
            <w:r w:rsidRPr="0006432F">
              <w:t>Open as normal – 9am-5pm</w:t>
            </w:r>
          </w:p>
        </w:tc>
      </w:tr>
    </w:tbl>
    <w:p w14:paraId="776DE60D" w14:textId="142FFE0F" w:rsidR="00B143D8" w:rsidRDefault="00B143D8" w:rsidP="00A00391">
      <w:pPr>
        <w:pStyle w:val="NoSpacing"/>
      </w:pPr>
    </w:p>
    <w:p w14:paraId="103242BE" w14:textId="790CCE42" w:rsidR="00A00391" w:rsidRPr="00EF5519" w:rsidRDefault="00A00391" w:rsidP="00A00391">
      <w:pPr>
        <w:pStyle w:val="NoSpacing"/>
        <w:rPr>
          <w:b/>
          <w:bCs/>
          <w:color w:val="006666"/>
          <w:sz w:val="24"/>
          <w:szCs w:val="24"/>
        </w:rPr>
      </w:pPr>
      <w:r w:rsidRPr="00EF5519">
        <w:rPr>
          <w:b/>
          <w:bCs/>
          <w:color w:val="006666"/>
          <w:sz w:val="24"/>
          <w:szCs w:val="24"/>
        </w:rPr>
        <w:t>Contacting the council</w:t>
      </w:r>
    </w:p>
    <w:p w14:paraId="50377710" w14:textId="67793AC4" w:rsidR="00740991" w:rsidRPr="0006432F" w:rsidRDefault="001762E9" w:rsidP="00A00391">
      <w:pPr>
        <w:pStyle w:val="NoSpacing"/>
      </w:pPr>
      <w:r w:rsidRPr="0006432F">
        <w:t>As is the case throughout the year</w:t>
      </w:r>
      <w:r w:rsidR="00283632" w:rsidRPr="0006432F">
        <w:t xml:space="preserve">, </w:t>
      </w:r>
      <w:r w:rsidRPr="0006432F">
        <w:t xml:space="preserve">during the festive period </w:t>
      </w:r>
      <w:r w:rsidR="00283632" w:rsidRPr="0006432F">
        <w:t xml:space="preserve">residents should </w:t>
      </w:r>
      <w:r w:rsidR="00313917" w:rsidRPr="0006432F">
        <w:t>be encouraged to make use of the online functionality available, as this is to hand 24/7</w:t>
      </w:r>
      <w:r w:rsidRPr="0006432F">
        <w:t xml:space="preserve"> and </w:t>
      </w:r>
      <w:r w:rsidR="00EB4618">
        <w:t xml:space="preserve">will be received directly by the relevant </w:t>
      </w:r>
      <w:r w:rsidRPr="0006432F">
        <w:t>team as quickly as possible:</w:t>
      </w:r>
    </w:p>
    <w:p w14:paraId="4293AE64" w14:textId="77777777" w:rsidR="00EB4618" w:rsidRPr="00EB4618" w:rsidRDefault="00EB4618" w:rsidP="00EB4618">
      <w:pPr>
        <w:pStyle w:val="NoSpacing"/>
        <w:ind w:left="720"/>
        <w:rPr>
          <w:color w:val="1F497D"/>
        </w:rPr>
      </w:pPr>
    </w:p>
    <w:p w14:paraId="6AD8A5AF" w14:textId="30D04FD7" w:rsidR="00740991" w:rsidRPr="0006432F" w:rsidRDefault="001762E9" w:rsidP="00EB4618">
      <w:pPr>
        <w:pStyle w:val="NoSpacing"/>
        <w:numPr>
          <w:ilvl w:val="0"/>
          <w:numId w:val="4"/>
        </w:numPr>
        <w:rPr>
          <w:color w:val="1F497D"/>
        </w:rPr>
      </w:pPr>
      <w:r w:rsidRPr="0006432F">
        <w:t xml:space="preserve">Applications - </w:t>
      </w:r>
      <w:hyperlink r:id="rId5" w:history="1">
        <w:r w:rsidRPr="0006432F">
          <w:rPr>
            <w:rStyle w:val="Hyperlink"/>
            <w:rFonts w:cstheme="minorHAnsi"/>
          </w:rPr>
          <w:t>https://www.breckland.gov.uk/applyforit</w:t>
        </w:r>
      </w:hyperlink>
    </w:p>
    <w:p w14:paraId="2415988A" w14:textId="08CB73D1" w:rsidR="00740991" w:rsidRPr="0006432F" w:rsidRDefault="001762E9" w:rsidP="00EB4618">
      <w:pPr>
        <w:pStyle w:val="NoSpacing"/>
        <w:numPr>
          <w:ilvl w:val="0"/>
          <w:numId w:val="4"/>
        </w:numPr>
        <w:rPr>
          <w:color w:val="1F497D"/>
        </w:rPr>
      </w:pPr>
      <w:r w:rsidRPr="0006432F">
        <w:t xml:space="preserve">Payments - </w:t>
      </w:r>
      <w:hyperlink r:id="rId6" w:history="1">
        <w:r w:rsidRPr="0006432F">
          <w:rPr>
            <w:rStyle w:val="Hyperlink"/>
            <w:rFonts w:cstheme="minorHAnsi"/>
          </w:rPr>
          <w:t>https://www.breckland.gov.uk/payforit</w:t>
        </w:r>
      </w:hyperlink>
    </w:p>
    <w:p w14:paraId="2F0BC493" w14:textId="3D254AFD" w:rsidR="00313917" w:rsidRPr="0006432F" w:rsidRDefault="001762E9" w:rsidP="00EB4618">
      <w:pPr>
        <w:pStyle w:val="NoSpacing"/>
        <w:numPr>
          <w:ilvl w:val="0"/>
          <w:numId w:val="4"/>
        </w:numPr>
        <w:rPr>
          <w:color w:val="1F497D"/>
        </w:rPr>
      </w:pPr>
      <w:r w:rsidRPr="0006432F">
        <w:t xml:space="preserve">Report a problem - </w:t>
      </w:r>
      <w:hyperlink r:id="rId7" w:history="1">
        <w:r w:rsidRPr="0006432F">
          <w:rPr>
            <w:rStyle w:val="Hyperlink"/>
            <w:rFonts w:cstheme="minorHAnsi"/>
          </w:rPr>
          <w:t>https://www.breckland.gov.uk/reportit</w:t>
        </w:r>
      </w:hyperlink>
    </w:p>
    <w:p w14:paraId="5ABAA380" w14:textId="18D23300" w:rsidR="00AB4630" w:rsidRPr="0006432F" w:rsidRDefault="00AB4630" w:rsidP="00EB4618">
      <w:pPr>
        <w:pStyle w:val="NoSpacing"/>
        <w:numPr>
          <w:ilvl w:val="0"/>
          <w:numId w:val="4"/>
        </w:numPr>
        <w:rPr>
          <w:color w:val="1F497D"/>
        </w:rPr>
      </w:pPr>
      <w:r w:rsidRPr="0006432F">
        <w:t xml:space="preserve">Other information: </w:t>
      </w:r>
      <w:hyperlink r:id="rId8" w:history="1">
        <w:r w:rsidRPr="0006432F">
          <w:rPr>
            <w:rStyle w:val="Hyperlink"/>
            <w:rFonts w:cstheme="minorHAnsi"/>
          </w:rPr>
          <w:t>https://www.breckland.gov.uk/contactus</w:t>
        </w:r>
      </w:hyperlink>
      <w:r w:rsidRPr="0006432F">
        <w:rPr>
          <w:color w:val="1F497D"/>
        </w:rPr>
        <w:t xml:space="preserve"> </w:t>
      </w:r>
    </w:p>
    <w:p w14:paraId="1916EFF9" w14:textId="57AB8B83" w:rsidR="00CA7820" w:rsidRDefault="001762E9" w:rsidP="00A00391">
      <w:pPr>
        <w:pStyle w:val="NoSpacing"/>
      </w:pPr>
      <w:r w:rsidRPr="0006432F">
        <w:rPr>
          <w:color w:val="1F497D"/>
        </w:rPr>
        <w:br/>
      </w:r>
      <w:r w:rsidR="00AB4630" w:rsidRPr="0006432F">
        <w:t xml:space="preserve">If residents are unable to access the support they need via the above webpages, the Customer Contact Centre can be reached during </w:t>
      </w:r>
      <w:r w:rsidR="00EB4618">
        <w:t>open</w:t>
      </w:r>
      <w:r w:rsidR="00AB4630" w:rsidRPr="0006432F">
        <w:t xml:space="preserve"> hours via </w:t>
      </w:r>
      <w:hyperlink r:id="rId9" w:history="1">
        <w:r w:rsidR="00AB4630" w:rsidRPr="0006432F">
          <w:rPr>
            <w:rStyle w:val="Hyperlink"/>
            <w:rFonts w:cstheme="minorHAnsi"/>
          </w:rPr>
          <w:t>contactus@breckland.gov.uk</w:t>
        </w:r>
      </w:hyperlink>
      <w:r w:rsidR="00AB4630" w:rsidRPr="0006432F">
        <w:rPr>
          <w:color w:val="1F497D"/>
        </w:rPr>
        <w:t xml:space="preserve"> </w:t>
      </w:r>
      <w:r w:rsidR="00AB4630" w:rsidRPr="0006432F">
        <w:t>or 01362 6568</w:t>
      </w:r>
      <w:r w:rsidR="00CA7820" w:rsidRPr="0006432F">
        <w:t>7</w:t>
      </w:r>
      <w:r w:rsidR="00AB4630" w:rsidRPr="0006432F">
        <w:t>0.</w:t>
      </w:r>
    </w:p>
    <w:p w14:paraId="6B13F2DC" w14:textId="7758CCB1" w:rsidR="00E908BC" w:rsidRDefault="00E908BC" w:rsidP="00A00391">
      <w:pPr>
        <w:pStyle w:val="NoSpacing"/>
      </w:pPr>
    </w:p>
    <w:p w14:paraId="24B19C5C" w14:textId="18297744" w:rsidR="00E908BC" w:rsidRDefault="00E908BC" w:rsidP="00A00391">
      <w:pPr>
        <w:pStyle w:val="NoSpacing"/>
      </w:pPr>
      <w:r>
        <w:t xml:space="preserve">During the festive period, our bin collection service will operate a temporary rota. People can find details of this at </w:t>
      </w:r>
      <w:hyperlink r:id="rId10" w:history="1">
        <w:r w:rsidRPr="00881D43">
          <w:rPr>
            <w:rStyle w:val="Hyperlink"/>
          </w:rPr>
          <w:t>https://www.breckland.gov.uk/article/10185/Christmas-Holiday-Bin-Collections</w:t>
        </w:r>
      </w:hyperlink>
      <w:r>
        <w:t xml:space="preserve"> </w:t>
      </w:r>
    </w:p>
    <w:p w14:paraId="4C21F89D" w14:textId="77777777" w:rsidR="00EB4618" w:rsidRPr="0006432F" w:rsidRDefault="00EB4618" w:rsidP="00A00391">
      <w:pPr>
        <w:pStyle w:val="NoSpacing"/>
      </w:pPr>
    </w:p>
    <w:p w14:paraId="05309928" w14:textId="1B6BB814" w:rsidR="00327A23" w:rsidRDefault="00CA7820" w:rsidP="00A00391">
      <w:pPr>
        <w:pStyle w:val="NoSpacing"/>
      </w:pPr>
      <w:r w:rsidRPr="00EF5519">
        <w:rPr>
          <w:b/>
          <w:bCs/>
          <w:color w:val="006666"/>
          <w:sz w:val="24"/>
          <w:szCs w:val="24"/>
        </w:rPr>
        <w:t>Out of office hours</w:t>
      </w:r>
      <w:r w:rsidRPr="00EF5519">
        <w:rPr>
          <w:b/>
          <w:bCs/>
          <w:color w:val="006666"/>
          <w:sz w:val="24"/>
          <w:szCs w:val="24"/>
        </w:rPr>
        <w:br/>
      </w:r>
      <w:r w:rsidRPr="0006432F">
        <w:t xml:space="preserve">During periods of closure / outside of office hours, the council’s </w:t>
      </w:r>
      <w:r w:rsidR="00EB4618">
        <w:t xml:space="preserve">normal </w:t>
      </w:r>
      <w:r w:rsidRPr="0006432F">
        <w:t xml:space="preserve">Out </w:t>
      </w:r>
      <w:r w:rsidR="00EB4618">
        <w:t>o</w:t>
      </w:r>
      <w:r w:rsidRPr="0006432F">
        <w:t>f Hours service will be operational</w:t>
      </w:r>
      <w:r w:rsidR="00C66215" w:rsidRPr="0006432F">
        <w:t>. This can be reached using the normal (in-hours) phone number (</w:t>
      </w:r>
      <w:r w:rsidR="00C66215" w:rsidRPr="00327A23">
        <w:rPr>
          <w:b/>
          <w:bCs/>
        </w:rPr>
        <w:t>01362 656870</w:t>
      </w:r>
      <w:r w:rsidR="00C66215" w:rsidRPr="0006432F">
        <w:t>)</w:t>
      </w:r>
      <w:r w:rsidR="00327A23">
        <w:t>.</w:t>
      </w:r>
    </w:p>
    <w:p w14:paraId="51FC4DED" w14:textId="77777777" w:rsidR="00327A23" w:rsidRDefault="00327A23" w:rsidP="00A00391">
      <w:pPr>
        <w:pStyle w:val="NoSpacing"/>
      </w:pPr>
    </w:p>
    <w:p w14:paraId="347E466F" w14:textId="685576B7" w:rsidR="00CA7820" w:rsidRPr="0006432F" w:rsidRDefault="00C66215" w:rsidP="00A00391">
      <w:pPr>
        <w:pStyle w:val="NoSpacing"/>
      </w:pPr>
      <w:r w:rsidRPr="0006432F">
        <w:t xml:space="preserve">This service </w:t>
      </w:r>
      <w:r w:rsidR="00EB4618">
        <w:t xml:space="preserve">is primarily for </w:t>
      </w:r>
      <w:r w:rsidR="00D23CD3">
        <w:t>requests</w:t>
      </w:r>
      <w:r w:rsidR="00EB4618">
        <w:t xml:space="preserve"> for </w:t>
      </w:r>
      <w:r w:rsidR="00EB4618" w:rsidRPr="00EF5519">
        <w:rPr>
          <w:b/>
          <w:bCs/>
        </w:rPr>
        <w:t>urgent support</w:t>
      </w:r>
      <w:r w:rsidR="00EB4618">
        <w:t xml:space="preserve"> </w:t>
      </w:r>
      <w:proofErr w:type="spellStart"/>
      <w:r w:rsidR="00EB4618">
        <w:t>eg.</w:t>
      </w:r>
      <w:proofErr w:type="spellEnd"/>
      <w:r w:rsidR="00EB4618">
        <w:t xml:space="preserve"> homelessness. Calls to this number for non</w:t>
      </w:r>
      <w:r w:rsidR="004976B6">
        <w:t>-</w:t>
      </w:r>
      <w:r w:rsidR="00EB4618">
        <w:t xml:space="preserve">urgent </w:t>
      </w:r>
      <w:r w:rsidRPr="0006432F">
        <w:t xml:space="preserve">queries </w:t>
      </w:r>
      <w:r w:rsidR="00EB4618">
        <w:t xml:space="preserve">should be discouraged, but any that are received will be triaged back to the council to be </w:t>
      </w:r>
      <w:r w:rsidRPr="0006432F">
        <w:t xml:space="preserve">picked up by the relevant team during </w:t>
      </w:r>
      <w:r w:rsidR="00EB4618">
        <w:t>the next period of normal opening.</w:t>
      </w:r>
      <w:r w:rsidRPr="0006432F">
        <w:t xml:space="preserve"> </w:t>
      </w:r>
    </w:p>
    <w:p w14:paraId="63B47429" w14:textId="6CD8FB56" w:rsidR="00C66215" w:rsidRDefault="00C66215" w:rsidP="00A00391">
      <w:pPr>
        <w:pStyle w:val="NoSpacing"/>
      </w:pPr>
    </w:p>
    <w:p w14:paraId="32F816BC" w14:textId="0E81A738" w:rsidR="004976B6" w:rsidRPr="00EF5519" w:rsidRDefault="004976B6" w:rsidP="00A00391">
      <w:pPr>
        <w:pStyle w:val="NoSpacing"/>
        <w:rPr>
          <w:b/>
          <w:bCs/>
          <w:color w:val="006666"/>
          <w:sz w:val="24"/>
          <w:szCs w:val="24"/>
        </w:rPr>
      </w:pPr>
      <w:r w:rsidRPr="00EF5519">
        <w:rPr>
          <w:b/>
          <w:bCs/>
          <w:color w:val="006666"/>
          <w:sz w:val="24"/>
          <w:szCs w:val="24"/>
        </w:rPr>
        <w:t>Covid Officers</w:t>
      </w:r>
    </w:p>
    <w:p w14:paraId="2EBE77B8" w14:textId="0097928F" w:rsidR="00D23CD3" w:rsidRDefault="004976B6" w:rsidP="004976B6">
      <w:pPr>
        <w:pStyle w:val="NoSpacing"/>
      </w:pPr>
      <w:r w:rsidRPr="0006432F">
        <w:lastRenderedPageBreak/>
        <w:t xml:space="preserve">Our team of Covid Support Officers and Covid Compliance Officers </w:t>
      </w:r>
      <w:r w:rsidR="00D23CD3">
        <w:t xml:space="preserve">are currently working in our market towns to provide a reassuring </w:t>
      </w:r>
      <w:r w:rsidR="00F266C4">
        <w:t>presence</w:t>
      </w:r>
      <w:r w:rsidR="00D23CD3">
        <w:t xml:space="preserve"> to shoppers, offer advice and speak with business owners to help them operate </w:t>
      </w:r>
      <w:r w:rsidR="00F266C4">
        <w:t>safely</w:t>
      </w:r>
      <w:r w:rsidR="00D23CD3">
        <w:t xml:space="preserve"> and in the guidance.</w:t>
      </w:r>
    </w:p>
    <w:p w14:paraId="103F790A" w14:textId="77777777" w:rsidR="00D23CD3" w:rsidRDefault="00D23CD3" w:rsidP="004976B6">
      <w:pPr>
        <w:pStyle w:val="NoSpacing"/>
      </w:pPr>
    </w:p>
    <w:p w14:paraId="32B3DDDE" w14:textId="77777777" w:rsidR="00D23CD3" w:rsidRDefault="00D23CD3" w:rsidP="00A00391">
      <w:pPr>
        <w:pStyle w:val="NoSpacing"/>
      </w:pPr>
      <w:r>
        <w:t xml:space="preserve">They are </w:t>
      </w:r>
      <w:r w:rsidR="004976B6" w:rsidRPr="0006432F">
        <w:t>working until 8pm during the week and 10pm at weekends.</w:t>
      </w:r>
      <w:r>
        <w:t xml:space="preserve"> </w:t>
      </w:r>
      <w:r w:rsidR="004976B6" w:rsidRPr="0006432F">
        <w:t xml:space="preserve">On Christmas Eve they will be working until 4pm and </w:t>
      </w:r>
      <w:r>
        <w:t>until 8pm on</w:t>
      </w:r>
      <w:r w:rsidR="004976B6" w:rsidRPr="0006432F">
        <w:t xml:space="preserve"> New Year’s Eve</w:t>
      </w:r>
      <w:r>
        <w:t xml:space="preserve">. The team will also be </w:t>
      </w:r>
      <w:r w:rsidR="004976B6" w:rsidRPr="0006432F">
        <w:t xml:space="preserve">holding proactive visits </w:t>
      </w:r>
      <w:r>
        <w:t>with the Police.</w:t>
      </w:r>
    </w:p>
    <w:p w14:paraId="4EE70165" w14:textId="77777777" w:rsidR="00D23CD3" w:rsidRDefault="00D23CD3" w:rsidP="00A00391">
      <w:pPr>
        <w:pStyle w:val="NoSpacing"/>
      </w:pPr>
    </w:p>
    <w:p w14:paraId="06FAAA71" w14:textId="1EF8BB8E" w:rsidR="00AB4630" w:rsidRPr="00EF5519" w:rsidRDefault="00C66215" w:rsidP="00A00391">
      <w:pPr>
        <w:pStyle w:val="NoSpacing"/>
        <w:rPr>
          <w:b/>
          <w:bCs/>
          <w:color w:val="006666"/>
          <w:sz w:val="24"/>
          <w:szCs w:val="24"/>
        </w:rPr>
      </w:pPr>
      <w:r w:rsidRPr="00EF5519">
        <w:rPr>
          <w:b/>
          <w:bCs/>
          <w:color w:val="006666"/>
          <w:sz w:val="24"/>
          <w:szCs w:val="24"/>
        </w:rPr>
        <w:t>Emergency support</w:t>
      </w:r>
    </w:p>
    <w:p w14:paraId="5043ABB3" w14:textId="153ED60A" w:rsidR="00AB3398" w:rsidRPr="0006432F" w:rsidRDefault="00C9347E" w:rsidP="00A00391">
      <w:pPr>
        <w:pStyle w:val="NoSpacing"/>
      </w:pPr>
      <w:r>
        <w:t>A</w:t>
      </w:r>
      <w:r w:rsidR="004976B6">
        <w:t xml:space="preserve"> </w:t>
      </w:r>
      <w:r w:rsidR="00DE1105" w:rsidRPr="0006432F">
        <w:t xml:space="preserve">Public Protection Duty Officer will be on call </w:t>
      </w:r>
      <w:r w:rsidR="00AF4FA8">
        <w:t xml:space="preserve">24/7 </w:t>
      </w:r>
      <w:r w:rsidR="00DE1105" w:rsidRPr="0006432F">
        <w:t xml:space="preserve">throughout </w:t>
      </w:r>
      <w:r w:rsidR="004976B6">
        <w:t>the festive period</w:t>
      </w:r>
      <w:r>
        <w:t xml:space="preserve">, in </w:t>
      </w:r>
      <w:r w:rsidR="00860FC4">
        <w:t xml:space="preserve">case </w:t>
      </w:r>
      <w:r>
        <w:t>of any e</w:t>
      </w:r>
      <w:r w:rsidR="00860FC4">
        <w:t xml:space="preserve">mergencies. </w:t>
      </w:r>
      <w:r w:rsidR="00AB3398">
        <w:t>They can be notified of any emergency issues via our out of hours service (as above).</w:t>
      </w:r>
    </w:p>
    <w:sectPr w:rsidR="00AB3398" w:rsidRPr="00064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2648E"/>
    <w:multiLevelType w:val="hybridMultilevel"/>
    <w:tmpl w:val="EA2E737A"/>
    <w:lvl w:ilvl="0" w:tplc="801E7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618CE"/>
    <w:multiLevelType w:val="hybridMultilevel"/>
    <w:tmpl w:val="A248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74FB7"/>
    <w:multiLevelType w:val="hybridMultilevel"/>
    <w:tmpl w:val="96F8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05"/>
    <w:rsid w:val="0006432F"/>
    <w:rsid w:val="0014054B"/>
    <w:rsid w:val="001762E9"/>
    <w:rsid w:val="00283632"/>
    <w:rsid w:val="00313917"/>
    <w:rsid w:val="00327A23"/>
    <w:rsid w:val="004976B6"/>
    <w:rsid w:val="004D54CF"/>
    <w:rsid w:val="004E4BE0"/>
    <w:rsid w:val="00590ECD"/>
    <w:rsid w:val="0059211D"/>
    <w:rsid w:val="006855EE"/>
    <w:rsid w:val="006C16DC"/>
    <w:rsid w:val="00740991"/>
    <w:rsid w:val="007A0DF2"/>
    <w:rsid w:val="00860FC4"/>
    <w:rsid w:val="0090217E"/>
    <w:rsid w:val="00A00391"/>
    <w:rsid w:val="00AB3398"/>
    <w:rsid w:val="00AB4630"/>
    <w:rsid w:val="00AF4FA8"/>
    <w:rsid w:val="00B143D8"/>
    <w:rsid w:val="00B51031"/>
    <w:rsid w:val="00C66215"/>
    <w:rsid w:val="00C92F17"/>
    <w:rsid w:val="00C9347E"/>
    <w:rsid w:val="00CA7820"/>
    <w:rsid w:val="00D23CD3"/>
    <w:rsid w:val="00D85596"/>
    <w:rsid w:val="00D96CFE"/>
    <w:rsid w:val="00DC2525"/>
    <w:rsid w:val="00DE1105"/>
    <w:rsid w:val="00E908BC"/>
    <w:rsid w:val="00EB4618"/>
    <w:rsid w:val="00EF5519"/>
    <w:rsid w:val="00F2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1967"/>
  <w15:chartTrackingRefBased/>
  <w15:docId w15:val="{2C423919-C1DD-4ADD-AF7D-973CDE79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105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B1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09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99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0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ckland.gov.uk/contact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eckland.gov.uk/report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eckland.gov.uk/payfor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reckland.gov.uk/applyforit" TargetMode="External"/><Relationship Id="rId10" Type="http://schemas.openxmlformats.org/officeDocument/2006/relationships/hyperlink" Target="https://www.breckland.gov.uk/article/10185/Christmas-Holiday-Bin-Colle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us@breck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Barnard, Matthew</dc:creator>
  <cp:keywords/>
  <dc:description/>
  <cp:lastModifiedBy>user</cp:lastModifiedBy>
  <cp:revision>2</cp:revision>
  <dcterms:created xsi:type="dcterms:W3CDTF">2020-12-21T11:04:00Z</dcterms:created>
  <dcterms:modified xsi:type="dcterms:W3CDTF">2020-12-21T11:04:00Z</dcterms:modified>
</cp:coreProperties>
</file>